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Nombre / s : _____________________________________________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sz w:val="48"/>
          <w:szCs w:val="48"/>
          <w:rtl w:val="0"/>
        </w:rPr>
        <w:t xml:space="preserve">Hoja de trabajo de Consent Zine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▼▽▼▽▼▽▼▽▼▽▼▽▼▽▼▽▼▽▼▽▼▽▼▽▼▽▼▽▼▽▼▽▼▽▼▽▼▽▼▽▼▽▼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1. ¿Qué es el consentimiento?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2. ¿En qué página puedes encontrar información sobre qué hacer si sufres una agresión sexual?</w:t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3. ¿Cuál es la regla más fácil de seguir para recibir consentimiento? ¿por qué?</w:t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4. ¿Cuál es la regla más difícil de seguir para recibir consentimiento? ¿por qué?</w:t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5. ¿Cuál es la parte más fácil de dar consentimiento? ¿por qué?</w:t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6. ¿Cuál es la parte más difícil de dar consentimiento? ¿por qué?</w:t>
      </w:r>
    </w:p>
    <w:p w:rsidR="00000000" w:rsidDel="00000000" w:rsidP="00000000" w:rsidRDefault="00000000" w:rsidRPr="00000000" w14:paraId="00000023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7. ¿Cuál es la forma más fácil de ayudar a prevenir la violación? ¿por qué?</w:t>
      </w:r>
      <w:r w:rsidDel="00000000" w:rsidR="00000000" w:rsidRPr="00000000">
        <w:rPr>
          <w:rtl w:val="0"/>
        </w:rPr>
      </w:r>
    </w:p>
    <w:sectPr>
      <w:pgSz w:h="15840" w:w="12240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